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F19" w:rsidRDefault="003C5F19" w:rsidP="003C5F19">
      <w:pPr>
        <w:spacing w:beforeLines="50" w:before="180" w:afterLines="50" w:after="180" w:line="280" w:lineRule="exact"/>
        <w:ind w:left="425"/>
        <w:jc w:val="both"/>
        <w:rPr>
          <w:rFonts w:ascii="標楷體" w:eastAsia="標楷體" w:hAnsi="標楷體"/>
          <w:b/>
          <w:color w:val="000000"/>
        </w:rPr>
      </w:pPr>
      <w:r w:rsidRPr="002A2384">
        <w:rPr>
          <w:rFonts w:ascii="標楷體" w:eastAsia="標楷體" w:hAnsi="標楷體" w:hint="eastAsia"/>
          <w:b/>
          <w:color w:val="000000"/>
        </w:rPr>
        <w:t>10</w:t>
      </w:r>
      <w:r>
        <w:rPr>
          <w:rFonts w:ascii="標楷體" w:eastAsia="標楷體" w:hAnsi="標楷體" w:hint="eastAsia"/>
          <w:b/>
          <w:color w:val="000000"/>
        </w:rPr>
        <w:t>9</w:t>
      </w:r>
      <w:r w:rsidRPr="002A2384">
        <w:rPr>
          <w:rFonts w:ascii="標楷體" w:eastAsia="標楷體" w:hAnsi="標楷體" w:hint="eastAsia"/>
          <w:b/>
          <w:color w:val="000000"/>
        </w:rPr>
        <w:t>學年度</w:t>
      </w:r>
      <w:r>
        <w:rPr>
          <w:rFonts w:ascii="標楷體" w:eastAsia="標楷體" w:hAnsi="標楷體" w:hint="eastAsia"/>
          <w:b/>
          <w:color w:val="000000"/>
        </w:rPr>
        <w:t>六年</w:t>
      </w:r>
      <w:r w:rsidRPr="002A2384">
        <w:rPr>
          <w:rFonts w:ascii="標楷體" w:eastAsia="標楷體" w:hAnsi="標楷體" w:hint="eastAsia"/>
          <w:b/>
          <w:color w:val="000000"/>
        </w:rPr>
        <w:t>級第一學期彈性課程：法定+校本課程</w:t>
      </w:r>
      <w:r>
        <w:rPr>
          <w:rFonts w:ascii="標楷體" w:eastAsia="標楷體" w:hAnsi="標楷體" w:hint="eastAsia"/>
          <w:b/>
          <w:color w:val="000000"/>
        </w:rPr>
        <w:t>-海洋教育</w:t>
      </w:r>
    </w:p>
    <w:tbl>
      <w:tblPr>
        <w:tblpPr w:leftFromText="180" w:rightFromText="180" w:vertAnchor="text" w:tblpY="1"/>
        <w:tblOverlap w:val="never"/>
        <w:tblW w:w="14269" w:type="dxa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4"/>
        <w:gridCol w:w="1432"/>
        <w:gridCol w:w="3671"/>
        <w:gridCol w:w="709"/>
        <w:gridCol w:w="1559"/>
        <w:gridCol w:w="3119"/>
        <w:gridCol w:w="2268"/>
        <w:gridCol w:w="567"/>
      </w:tblGrid>
      <w:tr w:rsidR="003C5F19" w:rsidRPr="009262E2" w:rsidTr="001C0011">
        <w:tc>
          <w:tcPr>
            <w:tcW w:w="944" w:type="dxa"/>
          </w:tcPr>
          <w:p w:rsidR="003C5F19" w:rsidRPr="00F83AEF" w:rsidRDefault="003C5F19" w:rsidP="001E3007">
            <w:pPr>
              <w:jc w:val="both"/>
              <w:rPr>
                <w:rFonts w:ascii="標楷體" w:eastAsia="標楷體" w:hAnsi="標楷體"/>
                <w:b/>
              </w:rPr>
            </w:pPr>
            <w:r w:rsidRPr="00F83AEF">
              <w:rPr>
                <w:rFonts w:ascii="標楷體" w:eastAsia="標楷體" w:hAnsi="標楷體"/>
                <w:b/>
              </w:rPr>
              <w:t>週</w:t>
            </w:r>
            <w:r w:rsidRPr="00F83AEF">
              <w:rPr>
                <w:rFonts w:ascii="標楷體" w:eastAsia="標楷體" w:hAnsi="標楷體" w:hint="eastAsia"/>
                <w:b/>
              </w:rPr>
              <w:t>次</w:t>
            </w:r>
          </w:p>
        </w:tc>
        <w:tc>
          <w:tcPr>
            <w:tcW w:w="1432" w:type="dxa"/>
          </w:tcPr>
          <w:p w:rsidR="003C5F19" w:rsidRPr="00911BC0" w:rsidRDefault="003C5F19" w:rsidP="001E3007">
            <w:pPr>
              <w:jc w:val="both"/>
              <w:rPr>
                <w:rFonts w:ascii="標楷體" w:eastAsia="標楷體" w:hAnsi="標楷體"/>
                <w:b/>
              </w:rPr>
            </w:pPr>
            <w:r w:rsidRPr="00911BC0">
              <w:rPr>
                <w:rFonts w:ascii="標楷體" w:eastAsia="標楷體" w:hAnsi="標楷體" w:hint="eastAsia"/>
                <w:b/>
              </w:rPr>
              <w:t>單元名稱</w:t>
            </w:r>
          </w:p>
        </w:tc>
        <w:tc>
          <w:tcPr>
            <w:tcW w:w="3671" w:type="dxa"/>
          </w:tcPr>
          <w:p w:rsidR="003C5F19" w:rsidRPr="00911BC0" w:rsidRDefault="003C5F19" w:rsidP="001E3007">
            <w:pPr>
              <w:jc w:val="both"/>
              <w:rPr>
                <w:rFonts w:ascii="標楷體" w:eastAsia="標楷體" w:hAnsi="標楷體"/>
                <w:b/>
              </w:rPr>
            </w:pPr>
            <w:r w:rsidRPr="00911BC0">
              <w:rPr>
                <w:rFonts w:ascii="標楷體" w:eastAsia="標楷體" w:hAnsi="標楷體" w:hint="eastAsia"/>
                <w:b/>
              </w:rPr>
              <w:t>教學內容</w:t>
            </w:r>
          </w:p>
        </w:tc>
        <w:tc>
          <w:tcPr>
            <w:tcW w:w="709" w:type="dxa"/>
          </w:tcPr>
          <w:p w:rsidR="003C5F19" w:rsidRPr="00911BC0" w:rsidRDefault="003C5F19" w:rsidP="001E3007">
            <w:pPr>
              <w:jc w:val="both"/>
              <w:rPr>
                <w:rFonts w:ascii="標楷體" w:eastAsia="標楷體" w:hAnsi="標楷體"/>
                <w:b/>
              </w:rPr>
            </w:pPr>
            <w:r w:rsidRPr="00911BC0">
              <w:rPr>
                <w:rFonts w:ascii="標楷體" w:eastAsia="標楷體" w:hAnsi="標楷體" w:hint="eastAsia"/>
                <w:b/>
              </w:rPr>
              <w:t>節數</w:t>
            </w:r>
          </w:p>
        </w:tc>
        <w:tc>
          <w:tcPr>
            <w:tcW w:w="1559" w:type="dxa"/>
          </w:tcPr>
          <w:p w:rsidR="003C5F19" w:rsidRPr="00911BC0" w:rsidRDefault="003C5F19" w:rsidP="001E3007">
            <w:pPr>
              <w:jc w:val="both"/>
              <w:rPr>
                <w:rFonts w:ascii="標楷體" w:eastAsia="標楷體" w:hAnsi="標楷體"/>
                <w:b/>
              </w:rPr>
            </w:pPr>
            <w:r w:rsidRPr="00911BC0">
              <w:rPr>
                <w:rFonts w:ascii="標楷體" w:eastAsia="標楷體" w:hAnsi="標楷體" w:hint="eastAsia"/>
                <w:b/>
              </w:rPr>
              <w:t>評量方式</w:t>
            </w:r>
          </w:p>
        </w:tc>
        <w:tc>
          <w:tcPr>
            <w:tcW w:w="3119" w:type="dxa"/>
          </w:tcPr>
          <w:p w:rsidR="003C5F19" w:rsidRPr="00523F29" w:rsidRDefault="003C5F19" w:rsidP="001E3007">
            <w:pPr>
              <w:jc w:val="both"/>
              <w:rPr>
                <w:rFonts w:ascii="標楷體" w:eastAsia="標楷體" w:hAnsi="標楷體"/>
                <w:b/>
                <w:color w:val="002060"/>
              </w:rPr>
            </w:pPr>
            <w:r w:rsidRPr="00911BC0">
              <w:rPr>
                <w:rFonts w:ascii="標楷體" w:eastAsia="標楷體" w:hAnsi="標楷體" w:hint="eastAsia"/>
                <w:b/>
              </w:rPr>
              <w:t>能力指標</w:t>
            </w:r>
          </w:p>
        </w:tc>
        <w:tc>
          <w:tcPr>
            <w:tcW w:w="2268" w:type="dxa"/>
          </w:tcPr>
          <w:p w:rsidR="003C5F19" w:rsidRPr="00523F29" w:rsidRDefault="003C5F19" w:rsidP="001E3007">
            <w:pPr>
              <w:jc w:val="both"/>
              <w:rPr>
                <w:rFonts w:ascii="標楷體" w:eastAsia="標楷體" w:hAnsi="標楷體"/>
                <w:b/>
                <w:color w:val="002060"/>
              </w:rPr>
            </w:pPr>
            <w:r w:rsidRPr="00911BC0">
              <w:rPr>
                <w:rFonts w:ascii="標楷體" w:eastAsia="標楷體" w:hAnsi="標楷體" w:hint="eastAsia"/>
                <w:b/>
              </w:rPr>
              <w:t>融入領域或議題</w:t>
            </w:r>
          </w:p>
        </w:tc>
        <w:tc>
          <w:tcPr>
            <w:tcW w:w="567" w:type="dxa"/>
          </w:tcPr>
          <w:p w:rsidR="003C5F19" w:rsidRPr="00523F29" w:rsidRDefault="003C5F19" w:rsidP="001E3007">
            <w:pPr>
              <w:pStyle w:val="a4"/>
              <w:jc w:val="both"/>
              <w:rPr>
                <w:rFonts w:ascii="標楷體" w:eastAsia="標楷體" w:hAnsi="標楷體"/>
                <w:b/>
              </w:rPr>
            </w:pPr>
            <w:r w:rsidRPr="00523F29">
              <w:rPr>
                <w:rFonts w:ascii="標楷體" w:eastAsia="標楷體" w:hAnsi="標楷體" w:hint="eastAsia"/>
                <w:b/>
              </w:rPr>
              <w:t>備 註</w:t>
            </w:r>
          </w:p>
        </w:tc>
      </w:tr>
      <w:tr w:rsidR="003C5F19" w:rsidRPr="009262E2" w:rsidTr="001C0011">
        <w:tc>
          <w:tcPr>
            <w:tcW w:w="944" w:type="dxa"/>
          </w:tcPr>
          <w:p w:rsidR="003C5F19" w:rsidRPr="00614250" w:rsidRDefault="003C5F19" w:rsidP="001E3007">
            <w:pPr>
              <w:jc w:val="both"/>
              <w:rPr>
                <w:rFonts w:ascii="新細明體" w:hAnsi="新細明體"/>
                <w:b/>
                <w:color w:val="0000FF"/>
                <w:sz w:val="28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</w:rPr>
              <w:t>一</w:t>
            </w:r>
          </w:p>
        </w:tc>
        <w:tc>
          <w:tcPr>
            <w:tcW w:w="1432" w:type="dxa"/>
          </w:tcPr>
          <w:p w:rsidR="003C5F19" w:rsidRPr="00614250" w:rsidRDefault="003C5F19" w:rsidP="001E3007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環境教育課程</w:t>
            </w:r>
          </w:p>
          <w:p w:rsidR="003C5F19" w:rsidRPr="00614250" w:rsidRDefault="003C5F19" w:rsidP="001E3007">
            <w:pPr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  <w:u w:val="single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  <w:u w:val="single"/>
              </w:rPr>
              <w:t>認識海水</w:t>
            </w:r>
          </w:p>
        </w:tc>
        <w:tc>
          <w:tcPr>
            <w:tcW w:w="3671" w:type="dxa"/>
          </w:tcPr>
          <w:p w:rsidR="003C5F19" w:rsidRPr="00614250" w:rsidRDefault="003C5F19" w:rsidP="00614250">
            <w:pPr>
              <w:spacing w:line="280" w:lineRule="exact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海水密度實驗</w:t>
            </w:r>
          </w:p>
          <w:p w:rsidR="00614250" w:rsidRPr="00614250" w:rsidRDefault="00614250" w:rsidP="00614250">
            <w:pPr>
              <w:pStyle w:val="a7"/>
              <w:numPr>
                <w:ilvl w:val="0"/>
                <w:numId w:val="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指導學生進行</w:t>
            </w:r>
            <w:r w:rsidR="00C144A6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「</w:t>
            </w: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不同密度彩色食鹽水堆疊」實驗</w:t>
            </w:r>
          </w:p>
          <w:p w:rsidR="001C0011" w:rsidRPr="001C0011" w:rsidRDefault="003C5F19" w:rsidP="001C0011">
            <w:pPr>
              <w:pStyle w:val="a7"/>
              <w:numPr>
                <w:ilvl w:val="0"/>
                <w:numId w:val="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  <w:r w:rsidRPr="001C0011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先由老師講解示範，再分組進行實驗</w:t>
            </w:r>
          </w:p>
          <w:p w:rsidR="001C0011" w:rsidRDefault="001C0011" w:rsidP="001C0011">
            <w:pPr>
              <w:pStyle w:val="a7"/>
              <w:spacing w:line="280" w:lineRule="exact"/>
              <w:ind w:leftChars="0" w:left="360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</w:p>
          <w:p w:rsidR="001C0011" w:rsidRDefault="001C0011" w:rsidP="001C0011">
            <w:pPr>
              <w:spacing w:line="280" w:lineRule="exact"/>
              <w:jc w:val="both"/>
              <w:rPr>
                <w:rFonts w:ascii="標楷體" w:eastAsia="標楷體" w:hAnsi="標楷體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sz w:val="28"/>
                <w:szCs w:val="20"/>
              </w:rPr>
              <w:t>A</w:t>
            </w:r>
            <w:r w:rsidRPr="001C0011">
              <w:rPr>
                <w:rFonts w:ascii="標楷體" w:eastAsia="標楷體" w:hAnsi="標楷體" w:hint="eastAsia"/>
                <w:sz w:val="28"/>
                <w:szCs w:val="20"/>
              </w:rPr>
              <w:t>先配一杯濃鹽水，再將濃鹽水與水以不同比例混合，改變鹽水的濃度，並滴入食用色素或水彩。例如，第一杯是清水</w:t>
            </w:r>
            <w:r w:rsidRPr="001C0011">
              <w:rPr>
                <w:rFonts w:ascii="標楷體" w:eastAsia="標楷體" w:hAnsi="標楷體"/>
                <w:sz w:val="28"/>
                <w:szCs w:val="20"/>
              </w:rPr>
              <w:t>100</w:t>
            </w:r>
            <w:r w:rsidRPr="001C0011">
              <w:rPr>
                <w:rFonts w:ascii="標楷體" w:eastAsia="標楷體" w:hAnsi="標楷體" w:hint="eastAsia"/>
                <w:sz w:val="28"/>
                <w:szCs w:val="20"/>
              </w:rPr>
              <w:t>毫升，第二杯是</w:t>
            </w:r>
            <w:r w:rsidRPr="001C0011">
              <w:rPr>
                <w:rFonts w:ascii="標楷體" w:eastAsia="標楷體" w:hAnsi="標楷體"/>
                <w:sz w:val="28"/>
                <w:szCs w:val="20"/>
              </w:rPr>
              <w:t>80</w:t>
            </w:r>
            <w:r w:rsidRPr="001C0011">
              <w:rPr>
                <w:rFonts w:ascii="標楷體" w:eastAsia="標楷體" w:hAnsi="標楷體" w:hint="eastAsia"/>
                <w:sz w:val="28"/>
                <w:szCs w:val="20"/>
              </w:rPr>
              <w:t>毫升清水配</w:t>
            </w:r>
            <w:r w:rsidRPr="001C0011">
              <w:rPr>
                <w:rFonts w:ascii="標楷體" w:eastAsia="標楷體" w:hAnsi="標楷體"/>
                <w:sz w:val="28"/>
                <w:szCs w:val="20"/>
              </w:rPr>
              <w:t>20</w:t>
            </w:r>
            <w:r w:rsidRPr="001C0011">
              <w:rPr>
                <w:rFonts w:ascii="標楷體" w:eastAsia="標楷體" w:hAnsi="標楷體" w:hint="eastAsia"/>
                <w:sz w:val="28"/>
                <w:szCs w:val="20"/>
              </w:rPr>
              <w:t>毫升濃鹽水，第三杯是</w:t>
            </w:r>
            <w:r w:rsidRPr="001C0011">
              <w:rPr>
                <w:rFonts w:ascii="標楷體" w:eastAsia="標楷體" w:hAnsi="標楷體"/>
                <w:sz w:val="28"/>
                <w:szCs w:val="20"/>
              </w:rPr>
              <w:t>60</w:t>
            </w:r>
            <w:r w:rsidRPr="001C0011">
              <w:rPr>
                <w:rFonts w:ascii="標楷體" w:eastAsia="標楷體" w:hAnsi="標楷體" w:hint="eastAsia"/>
                <w:sz w:val="28"/>
                <w:szCs w:val="20"/>
              </w:rPr>
              <w:t>毫升清水配</w:t>
            </w:r>
            <w:r w:rsidRPr="001C0011">
              <w:rPr>
                <w:rFonts w:ascii="標楷體" w:eastAsia="標楷體" w:hAnsi="標楷體"/>
                <w:sz w:val="28"/>
                <w:szCs w:val="20"/>
              </w:rPr>
              <w:t>40</w:t>
            </w:r>
            <w:r w:rsidRPr="001C0011">
              <w:rPr>
                <w:rFonts w:ascii="標楷體" w:eastAsia="標楷體" w:hAnsi="標楷體" w:hint="eastAsia"/>
                <w:sz w:val="28"/>
                <w:szCs w:val="20"/>
              </w:rPr>
              <w:t>毫升濃鹽水…以此類推，最後一杯是</w:t>
            </w:r>
            <w:r w:rsidRPr="001C0011">
              <w:rPr>
                <w:rFonts w:ascii="標楷體" w:eastAsia="標楷體" w:hAnsi="標楷體"/>
                <w:sz w:val="28"/>
                <w:szCs w:val="20"/>
              </w:rPr>
              <w:t>100</w:t>
            </w:r>
            <w:r w:rsidRPr="001C0011">
              <w:rPr>
                <w:rFonts w:ascii="標楷體" w:eastAsia="標楷體" w:hAnsi="標楷體" w:hint="eastAsia"/>
                <w:sz w:val="28"/>
                <w:szCs w:val="20"/>
              </w:rPr>
              <w:t>毫升濃鹽水。不必拘泥特定的方法或比例，水放得多就淡，放得少就濃。食鹽水濃度不同，密度就不同。</w:t>
            </w:r>
          </w:p>
          <w:p w:rsidR="001C0011" w:rsidRDefault="001C0011" w:rsidP="001C0011">
            <w:pPr>
              <w:spacing w:line="280" w:lineRule="exact"/>
              <w:jc w:val="both"/>
              <w:rPr>
                <w:rFonts w:ascii="標楷體" w:eastAsia="標楷體" w:hAnsi="標楷體"/>
                <w:sz w:val="28"/>
                <w:szCs w:val="20"/>
              </w:rPr>
            </w:pPr>
          </w:p>
          <w:p w:rsidR="001C0011" w:rsidRPr="001C0011" w:rsidRDefault="001C0011" w:rsidP="001C0011">
            <w:pPr>
              <w:spacing w:line="280" w:lineRule="exact"/>
              <w:jc w:val="both"/>
              <w:rPr>
                <w:rFonts w:ascii="標楷體" w:eastAsia="標楷體" w:hAnsi="標楷體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sz w:val="28"/>
                <w:szCs w:val="20"/>
              </w:rPr>
              <w:t>B</w:t>
            </w:r>
            <w:r w:rsidRPr="001C0011">
              <w:rPr>
                <w:rFonts w:ascii="標楷體" w:eastAsia="標楷體" w:hAnsi="標楷體" w:hint="eastAsia"/>
                <w:sz w:val="28"/>
                <w:szCs w:val="20"/>
              </w:rPr>
              <w:t>.先在試管加入一層「密度最大」的彩色鹽水。</w:t>
            </w:r>
          </w:p>
          <w:p w:rsidR="001C0011" w:rsidRPr="001C0011" w:rsidRDefault="001C0011" w:rsidP="001C0011">
            <w:pPr>
              <w:spacing w:line="280" w:lineRule="exact"/>
              <w:jc w:val="both"/>
              <w:rPr>
                <w:rFonts w:ascii="標楷體" w:eastAsia="標楷體" w:hAnsi="標楷體"/>
                <w:sz w:val="28"/>
                <w:szCs w:val="20"/>
              </w:rPr>
            </w:pPr>
          </w:p>
          <w:p w:rsidR="001C0011" w:rsidRPr="001C0011" w:rsidRDefault="001C0011" w:rsidP="001C0011">
            <w:pPr>
              <w:spacing w:line="280" w:lineRule="exact"/>
              <w:jc w:val="both"/>
              <w:rPr>
                <w:rFonts w:ascii="標楷體" w:eastAsia="標楷體" w:hAnsi="標楷體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sz w:val="28"/>
                <w:szCs w:val="20"/>
              </w:rPr>
              <w:t>C</w:t>
            </w:r>
            <w:r w:rsidRPr="001C0011">
              <w:rPr>
                <w:rFonts w:ascii="標楷體" w:eastAsia="標楷體" w:hAnsi="標楷體" w:hint="eastAsia"/>
                <w:sz w:val="28"/>
                <w:szCs w:val="20"/>
              </w:rPr>
              <w:t>.然後再用滴管，吸取密度次之的鹽水，慢慢沿玻璃壁滴入至溶液表面。</w:t>
            </w:r>
          </w:p>
          <w:p w:rsidR="001C0011" w:rsidRPr="001C0011" w:rsidRDefault="001C0011" w:rsidP="001C0011">
            <w:pPr>
              <w:spacing w:line="280" w:lineRule="exact"/>
              <w:jc w:val="both"/>
              <w:rPr>
                <w:rFonts w:ascii="標楷體" w:eastAsia="標楷體" w:hAnsi="標楷體"/>
                <w:sz w:val="28"/>
                <w:szCs w:val="20"/>
              </w:rPr>
            </w:pPr>
          </w:p>
          <w:p w:rsidR="001C0011" w:rsidRDefault="001C0011" w:rsidP="001C0011">
            <w:pPr>
              <w:spacing w:line="280" w:lineRule="exact"/>
              <w:jc w:val="both"/>
              <w:rPr>
                <w:rFonts w:ascii="標楷體" w:eastAsia="標楷體" w:hAnsi="標楷體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sz w:val="28"/>
                <w:szCs w:val="20"/>
              </w:rPr>
              <w:t>D</w:t>
            </w:r>
            <w:r w:rsidRPr="001C0011">
              <w:rPr>
                <w:rFonts w:ascii="標楷體" w:eastAsia="標楷體" w:hAnsi="標楷體" w:hint="eastAsia"/>
                <w:sz w:val="28"/>
                <w:szCs w:val="20"/>
              </w:rPr>
              <w:t>.依密度大至小的順序，將彩色溶液一層一層地鋪在溶</w:t>
            </w:r>
            <w:r w:rsidRPr="001C0011">
              <w:rPr>
                <w:rFonts w:ascii="標楷體" w:eastAsia="標楷體" w:hAnsi="標楷體" w:hint="eastAsia"/>
                <w:sz w:val="28"/>
                <w:szCs w:val="20"/>
              </w:rPr>
              <w:lastRenderedPageBreak/>
              <w:t>液上層。最後加入的是密度最小的溶液，完成分層。</w:t>
            </w:r>
          </w:p>
          <w:p w:rsidR="001C0011" w:rsidRPr="001C0011" w:rsidRDefault="001C0011" w:rsidP="001C0011">
            <w:pPr>
              <w:spacing w:line="280" w:lineRule="exact"/>
              <w:jc w:val="both"/>
              <w:rPr>
                <w:rFonts w:ascii="標楷體" w:eastAsia="標楷體" w:hAnsi="標楷體"/>
                <w:sz w:val="28"/>
                <w:szCs w:val="20"/>
              </w:rPr>
            </w:pPr>
          </w:p>
          <w:p w:rsidR="00C144A6" w:rsidRPr="002B59EC" w:rsidRDefault="00C144A6" w:rsidP="00614250">
            <w:pPr>
              <w:pStyle w:val="a7"/>
              <w:numPr>
                <w:ilvl w:val="0"/>
                <w:numId w:val="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  <w:u w:val="single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討論食鹽水能成功堆疊條件及技巧</w:t>
            </w:r>
          </w:p>
          <w:p w:rsidR="002B59EC" w:rsidRPr="00614250" w:rsidRDefault="002B59EC" w:rsidP="00614250">
            <w:pPr>
              <w:pStyle w:val="a7"/>
              <w:numPr>
                <w:ilvl w:val="0"/>
                <w:numId w:val="1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  <w:u w:val="single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討論死海的成因</w:t>
            </w:r>
          </w:p>
        </w:tc>
        <w:tc>
          <w:tcPr>
            <w:tcW w:w="709" w:type="dxa"/>
          </w:tcPr>
          <w:p w:rsidR="003C5F19" w:rsidRPr="00614250" w:rsidRDefault="003C5F19" w:rsidP="00614250">
            <w:pPr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0"/>
                <w:u w:val="single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  <w:u w:val="single"/>
              </w:rPr>
              <w:lastRenderedPageBreak/>
              <w:t>1</w:t>
            </w:r>
          </w:p>
        </w:tc>
        <w:tc>
          <w:tcPr>
            <w:tcW w:w="1559" w:type="dxa"/>
          </w:tcPr>
          <w:p w:rsidR="003C5F19" w:rsidRPr="00614250" w:rsidRDefault="003C5F19" w:rsidP="001E3007">
            <w:pPr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  <w:u w:val="single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  <w:u w:val="single"/>
              </w:rPr>
              <w:t>觀察</w:t>
            </w:r>
          </w:p>
          <w:p w:rsidR="003C5F19" w:rsidRPr="00614250" w:rsidRDefault="003C5F19" w:rsidP="001E3007">
            <w:pPr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  <w:u w:val="single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  <w:u w:val="single"/>
              </w:rPr>
              <w:t>分組討論</w:t>
            </w:r>
          </w:p>
          <w:p w:rsidR="003C5F19" w:rsidRPr="00614250" w:rsidRDefault="003C5F19" w:rsidP="001E3007">
            <w:pPr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  <w:u w:val="single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  <w:u w:val="single"/>
              </w:rPr>
              <w:t>合作學習</w:t>
            </w:r>
          </w:p>
        </w:tc>
        <w:tc>
          <w:tcPr>
            <w:tcW w:w="3119" w:type="dxa"/>
          </w:tcPr>
          <w:p w:rsidR="003C5F19" w:rsidRPr="00614250" w:rsidRDefault="003C5F19" w:rsidP="00614250">
            <w:pPr>
              <w:spacing w:line="280" w:lineRule="exact"/>
              <w:jc w:val="both"/>
              <w:rPr>
                <w:rStyle w:val="style91"/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"/>
                <w:attr w:name="Month" w:val="3"/>
                <w:attr w:name="Year" w:val="2002"/>
              </w:smartTagPr>
              <w:r w:rsidRPr="00614250">
                <w:rPr>
                  <w:rStyle w:val="style91"/>
                  <w:rFonts w:ascii="標楷體" w:eastAsia="標楷體" w:hAnsi="標楷體"/>
                  <w:b/>
                  <w:color w:val="0000FF"/>
                  <w:sz w:val="28"/>
                  <w:szCs w:val="20"/>
                </w:rPr>
                <w:t>2-3-3</w:t>
              </w:r>
            </w:smartTag>
            <w:r w:rsidRPr="00614250">
              <w:rPr>
                <w:rStyle w:val="style91"/>
                <w:rFonts w:ascii="標楷體" w:eastAsia="標楷體" w:hAnsi="標楷體"/>
                <w:b/>
                <w:color w:val="0000FF"/>
                <w:sz w:val="28"/>
                <w:szCs w:val="20"/>
              </w:rPr>
              <w:t>-1認識物質的性質，探討光、溫度、和空氣對物質性質變化的影響。</w:t>
            </w:r>
          </w:p>
          <w:p w:rsidR="003C5F19" w:rsidRPr="00614250" w:rsidRDefault="003C5F19" w:rsidP="00614250">
            <w:pPr>
              <w:spacing w:line="280" w:lineRule="exact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  <w:u w:val="single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3"/>
                <w:attr w:name="Year" w:val="2005"/>
              </w:smartTagPr>
              <w:r w:rsidRPr="00614250">
                <w:rPr>
                  <w:rStyle w:val="style91"/>
                  <w:rFonts w:ascii="標楷體" w:eastAsia="標楷體" w:hAnsi="標楷體"/>
                  <w:b/>
                  <w:color w:val="0000FF"/>
                  <w:sz w:val="28"/>
                  <w:szCs w:val="20"/>
                </w:rPr>
                <w:t>5-3-1</w:t>
              </w:r>
            </w:smartTag>
            <w:r w:rsidRPr="00614250">
              <w:rPr>
                <w:rStyle w:val="style91"/>
                <w:rFonts w:ascii="標楷體" w:eastAsia="標楷體" w:hAnsi="標楷體"/>
                <w:b/>
                <w:color w:val="0000FF"/>
                <w:sz w:val="28"/>
                <w:szCs w:val="20"/>
              </w:rPr>
              <w:t>-2知道經由細心、切實的探討，獲得的資料才可信</w:t>
            </w:r>
            <w:r w:rsidRPr="00614250">
              <w:rPr>
                <w:rStyle w:val="style91"/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。</w:t>
            </w:r>
          </w:p>
        </w:tc>
        <w:tc>
          <w:tcPr>
            <w:tcW w:w="2268" w:type="dxa"/>
          </w:tcPr>
          <w:p w:rsidR="003C5F19" w:rsidRPr="00614250" w:rsidRDefault="003C5F19" w:rsidP="001E3007">
            <w:pPr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自然與生活科技</w:t>
            </w:r>
          </w:p>
        </w:tc>
        <w:tc>
          <w:tcPr>
            <w:tcW w:w="567" w:type="dxa"/>
          </w:tcPr>
          <w:p w:rsidR="003C5F19" w:rsidRPr="002B59EC" w:rsidRDefault="002B59EC" w:rsidP="001E3007">
            <w:pPr>
              <w:jc w:val="both"/>
              <w:rPr>
                <w:rFonts w:ascii="標楷體" w:eastAsia="標楷體" w:hAnsi="標楷體"/>
              </w:rPr>
            </w:pPr>
            <w:r w:rsidRPr="002B59EC">
              <w:rPr>
                <w:rFonts w:ascii="標楷體" w:eastAsia="標楷體" w:hAnsi="標楷體"/>
              </w:rPr>
              <w:t>連</w:t>
            </w:r>
            <w:r w:rsidRPr="002B59EC">
              <w:rPr>
                <w:rFonts w:ascii="標楷體" w:eastAsia="標楷體" w:hAnsi="標楷體" w:hint="eastAsia"/>
              </w:rPr>
              <w:t>2</w:t>
            </w:r>
            <w:r w:rsidRPr="002B59EC">
              <w:rPr>
                <w:rFonts w:ascii="標楷體" w:eastAsia="標楷體" w:hAnsi="標楷體"/>
              </w:rPr>
              <w:t>堂課進行</w:t>
            </w:r>
          </w:p>
        </w:tc>
      </w:tr>
      <w:tr w:rsidR="003C5F19" w:rsidRPr="009262E2" w:rsidTr="001C0011">
        <w:tc>
          <w:tcPr>
            <w:tcW w:w="944" w:type="dxa"/>
          </w:tcPr>
          <w:p w:rsidR="003C5F19" w:rsidRPr="00614250" w:rsidRDefault="003C5F19" w:rsidP="001E3007">
            <w:pPr>
              <w:jc w:val="both"/>
              <w:rPr>
                <w:rFonts w:ascii="標楷體" w:eastAsia="標楷體" w:hAnsi="標楷體"/>
                <w:b/>
                <w:color w:val="0000FF"/>
                <w:sz w:val="28"/>
              </w:rPr>
            </w:pPr>
            <w:r w:rsidRPr="00614250">
              <w:rPr>
                <w:rFonts w:ascii="標楷體" w:eastAsia="標楷體" w:hAnsi="標楷體" w:cs="新細明體" w:hint="eastAsia"/>
                <w:b/>
                <w:color w:val="0000FF"/>
                <w:sz w:val="28"/>
              </w:rPr>
              <w:lastRenderedPageBreak/>
              <w:t>三</w:t>
            </w:r>
          </w:p>
        </w:tc>
        <w:tc>
          <w:tcPr>
            <w:tcW w:w="1432" w:type="dxa"/>
          </w:tcPr>
          <w:p w:rsidR="003C5F19" w:rsidRPr="00614250" w:rsidRDefault="003C5F19" w:rsidP="001E3007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環境教育課程</w:t>
            </w:r>
          </w:p>
          <w:p w:rsidR="003C5F19" w:rsidRPr="00614250" w:rsidRDefault="003C5F19" w:rsidP="001E3007">
            <w:pPr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  <w:u w:val="single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  <w:u w:val="single"/>
              </w:rPr>
              <w:t>認識海水</w:t>
            </w:r>
          </w:p>
        </w:tc>
        <w:tc>
          <w:tcPr>
            <w:tcW w:w="3671" w:type="dxa"/>
          </w:tcPr>
          <w:p w:rsidR="003C5F19" w:rsidRPr="00614250" w:rsidRDefault="003C5F19" w:rsidP="00614250">
            <w:pPr>
              <w:spacing w:line="280" w:lineRule="exact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海水密度實驗</w:t>
            </w:r>
          </w:p>
          <w:p w:rsidR="00614250" w:rsidRPr="00614250" w:rsidRDefault="00614250" w:rsidP="00614250">
            <w:pPr>
              <w:pStyle w:val="a7"/>
              <w:numPr>
                <w:ilvl w:val="0"/>
                <w:numId w:val="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指導學生進行</w:t>
            </w:r>
            <w:r w:rsidR="00C144A6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「</w:t>
            </w:r>
            <w:r w:rsidR="003C5F19"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不同密度彩色食鹽水堆疊」實驗</w:t>
            </w:r>
          </w:p>
          <w:p w:rsidR="003C5F19" w:rsidRDefault="003C5F19" w:rsidP="00614250">
            <w:pPr>
              <w:pStyle w:val="a7"/>
              <w:numPr>
                <w:ilvl w:val="0"/>
                <w:numId w:val="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先由老師講解示範，再分組進行實驗</w:t>
            </w:r>
          </w:p>
          <w:p w:rsidR="00C144A6" w:rsidRDefault="00C144A6" w:rsidP="00614250">
            <w:pPr>
              <w:pStyle w:val="a7"/>
              <w:numPr>
                <w:ilvl w:val="0"/>
                <w:numId w:val="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討論食鹽水能成功堆疊條件及技巧</w:t>
            </w:r>
          </w:p>
          <w:p w:rsidR="002B59EC" w:rsidRDefault="002B59EC" w:rsidP="002B59EC">
            <w:pPr>
              <w:pStyle w:val="a7"/>
              <w:numPr>
                <w:ilvl w:val="0"/>
                <w:numId w:val="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  <w:r w:rsidRPr="002B59EC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討論死海的成因</w:t>
            </w:r>
          </w:p>
          <w:p w:rsidR="001C0011" w:rsidRPr="00614250" w:rsidRDefault="001C0011" w:rsidP="002B59EC">
            <w:pPr>
              <w:pStyle w:val="a7"/>
              <w:numPr>
                <w:ilvl w:val="0"/>
                <w:numId w:val="2"/>
              </w:numPr>
              <w:spacing w:line="280" w:lineRule="exact"/>
              <w:ind w:leftChars="0"/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</w:p>
        </w:tc>
        <w:tc>
          <w:tcPr>
            <w:tcW w:w="709" w:type="dxa"/>
          </w:tcPr>
          <w:p w:rsidR="003C5F19" w:rsidRPr="00614250" w:rsidRDefault="003C5F19" w:rsidP="00614250">
            <w:pPr>
              <w:jc w:val="center"/>
              <w:rPr>
                <w:rFonts w:ascii="標楷體" w:eastAsia="標楷體" w:hAnsi="標楷體"/>
                <w:b/>
                <w:color w:val="0000FF"/>
                <w:sz w:val="28"/>
                <w:szCs w:val="20"/>
                <w:u w:val="single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  <w:u w:val="single"/>
              </w:rPr>
              <w:t>1</w:t>
            </w:r>
          </w:p>
        </w:tc>
        <w:tc>
          <w:tcPr>
            <w:tcW w:w="1559" w:type="dxa"/>
          </w:tcPr>
          <w:p w:rsidR="003C5F19" w:rsidRPr="00614250" w:rsidRDefault="003C5F19" w:rsidP="001E3007">
            <w:pPr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  <w:u w:val="single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  <w:u w:val="single"/>
              </w:rPr>
              <w:t>觀察</w:t>
            </w:r>
          </w:p>
          <w:p w:rsidR="003C5F19" w:rsidRPr="00614250" w:rsidRDefault="003C5F19" w:rsidP="001E3007">
            <w:pPr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  <w:u w:val="single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  <w:u w:val="single"/>
              </w:rPr>
              <w:t>分組討論</w:t>
            </w:r>
          </w:p>
          <w:p w:rsidR="003C5F19" w:rsidRPr="00614250" w:rsidRDefault="003C5F19" w:rsidP="001E3007">
            <w:pPr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  <w:u w:val="single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  <w:u w:val="single"/>
              </w:rPr>
              <w:t>合作學習</w:t>
            </w:r>
          </w:p>
        </w:tc>
        <w:tc>
          <w:tcPr>
            <w:tcW w:w="3119" w:type="dxa"/>
          </w:tcPr>
          <w:p w:rsidR="003C5F19" w:rsidRPr="00614250" w:rsidRDefault="003C5F19" w:rsidP="00614250">
            <w:pPr>
              <w:spacing w:line="280" w:lineRule="exact"/>
              <w:jc w:val="both"/>
              <w:rPr>
                <w:rStyle w:val="style91"/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  <w:smartTag w:uri="urn:schemas-microsoft-com:office:smarttags" w:element="chsdate">
              <w:smartTagPr>
                <w:attr w:name="Year" w:val="2002"/>
                <w:attr w:name="Month" w:val="3"/>
                <w:attr w:name="Day" w:val="3"/>
                <w:attr w:name="IsLunarDate" w:val="False"/>
                <w:attr w:name="IsROCDate" w:val="False"/>
              </w:smartTagPr>
              <w:r w:rsidRPr="00614250">
                <w:rPr>
                  <w:rStyle w:val="style91"/>
                  <w:rFonts w:ascii="標楷體" w:eastAsia="標楷體" w:hAnsi="標楷體"/>
                  <w:b/>
                  <w:color w:val="0000FF"/>
                  <w:sz w:val="28"/>
                  <w:szCs w:val="20"/>
                </w:rPr>
                <w:t>2-3-3</w:t>
              </w:r>
            </w:smartTag>
            <w:r w:rsidRPr="00614250">
              <w:rPr>
                <w:rStyle w:val="style91"/>
                <w:rFonts w:ascii="標楷體" w:eastAsia="標楷體" w:hAnsi="標楷體"/>
                <w:b/>
                <w:color w:val="0000FF"/>
                <w:sz w:val="28"/>
                <w:szCs w:val="20"/>
              </w:rPr>
              <w:t>-1認識物質的性質，探討光、溫度、和空氣對物質性質變化的影響。</w:t>
            </w:r>
          </w:p>
          <w:p w:rsidR="003C5F19" w:rsidRPr="00614250" w:rsidRDefault="003C5F19" w:rsidP="00614250">
            <w:pPr>
              <w:spacing w:line="280" w:lineRule="exact"/>
              <w:jc w:val="both"/>
              <w:rPr>
                <w:rStyle w:val="style91"/>
                <w:color w:val="0000FF"/>
              </w:rPr>
            </w:pPr>
            <w:smartTag w:uri="urn:schemas-microsoft-com:office:smarttags" w:element="chsdate">
              <w:smartTagPr>
                <w:attr w:name="Year" w:val="2005"/>
                <w:attr w:name="Month" w:val="3"/>
                <w:attr w:name="Day" w:val="1"/>
                <w:attr w:name="IsLunarDate" w:val="False"/>
                <w:attr w:name="IsROCDate" w:val="False"/>
              </w:smartTagPr>
              <w:r w:rsidRPr="00614250">
                <w:rPr>
                  <w:rStyle w:val="style91"/>
                  <w:rFonts w:ascii="標楷體" w:eastAsia="標楷體" w:hAnsi="標楷體"/>
                  <w:b/>
                  <w:color w:val="0000FF"/>
                  <w:sz w:val="28"/>
                  <w:szCs w:val="20"/>
                </w:rPr>
                <w:t>5-3-1</w:t>
              </w:r>
            </w:smartTag>
            <w:r w:rsidRPr="00614250">
              <w:rPr>
                <w:rStyle w:val="style91"/>
                <w:rFonts w:ascii="標楷體" w:eastAsia="標楷體" w:hAnsi="標楷體"/>
                <w:b/>
                <w:color w:val="0000FF"/>
                <w:sz w:val="28"/>
                <w:szCs w:val="20"/>
              </w:rPr>
              <w:t>-2知道經由細心、切實的探討，獲得的資料才可信</w:t>
            </w:r>
            <w:r w:rsidRPr="00614250">
              <w:rPr>
                <w:rStyle w:val="style91"/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。</w:t>
            </w:r>
          </w:p>
        </w:tc>
        <w:tc>
          <w:tcPr>
            <w:tcW w:w="2268" w:type="dxa"/>
          </w:tcPr>
          <w:p w:rsidR="003C5F19" w:rsidRPr="00614250" w:rsidRDefault="003C5F19" w:rsidP="001E3007">
            <w:pPr>
              <w:jc w:val="both"/>
              <w:rPr>
                <w:rFonts w:ascii="標楷體" w:eastAsia="標楷體" w:hAnsi="標楷體"/>
                <w:b/>
                <w:color w:val="0000FF"/>
                <w:sz w:val="28"/>
                <w:szCs w:val="20"/>
              </w:rPr>
            </w:pPr>
            <w:r w:rsidRPr="00614250">
              <w:rPr>
                <w:rFonts w:ascii="標楷體" w:eastAsia="標楷體" w:hAnsi="標楷體" w:hint="eastAsia"/>
                <w:b/>
                <w:color w:val="0000FF"/>
                <w:sz w:val="28"/>
                <w:szCs w:val="20"/>
              </w:rPr>
              <w:t>自然與生活科技</w:t>
            </w:r>
          </w:p>
        </w:tc>
        <w:tc>
          <w:tcPr>
            <w:tcW w:w="567" w:type="dxa"/>
          </w:tcPr>
          <w:p w:rsidR="003C5F19" w:rsidRPr="009262E2" w:rsidRDefault="003C5F19" w:rsidP="001E3007">
            <w:pPr>
              <w:jc w:val="both"/>
              <w:rPr>
                <w:rFonts w:ascii="標楷體" w:eastAsia="標楷體" w:hAnsi="標楷體"/>
                <w:u w:val="single"/>
              </w:rPr>
            </w:pPr>
          </w:p>
        </w:tc>
      </w:tr>
    </w:tbl>
    <w:p w:rsidR="00E47935" w:rsidRDefault="001C0011">
      <w:r>
        <w:rPr>
          <w:rFonts w:hint="eastAsia"/>
        </w:rPr>
        <w:t xml:space="preserve">  </w:t>
      </w:r>
    </w:p>
    <w:p w:rsidR="00E47935" w:rsidRDefault="00E47935">
      <w:pPr>
        <w:widowControl/>
      </w:pPr>
      <w:r>
        <w:br w:type="page"/>
      </w:r>
    </w:p>
    <w:p w:rsidR="001C0011" w:rsidRDefault="001C0011">
      <w:pPr>
        <w:rPr>
          <w:rFonts w:hint="eastAsia"/>
        </w:rPr>
      </w:pPr>
      <w:r>
        <w:rPr>
          <w:rFonts w:hint="eastAsia"/>
        </w:rPr>
        <w:lastRenderedPageBreak/>
        <w:t>學習單</w:t>
      </w:r>
    </w:p>
    <w:tbl>
      <w:tblPr>
        <w:tblStyle w:val="a8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7158"/>
        <w:gridCol w:w="7159"/>
      </w:tblGrid>
      <w:tr w:rsidR="001C0011" w:rsidTr="009E5681">
        <w:trPr>
          <w:trHeight w:val="9204"/>
        </w:trPr>
        <w:tc>
          <w:tcPr>
            <w:tcW w:w="7158" w:type="dxa"/>
          </w:tcPr>
          <w:p w:rsidR="001C0011" w:rsidRDefault="00E47935" w:rsidP="009E56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02878A" wp14:editId="0816A110">
                  <wp:extent cx="5598543" cy="4269554"/>
                  <wp:effectExtent l="0" t="2223" r="318" b="317"/>
                  <wp:docPr id="7" name="圖片 7" descr="C:\Users\USER\Desktop\20210416_14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10416_14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610027" cy="427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9" w:type="dxa"/>
          </w:tcPr>
          <w:p w:rsidR="001C0011" w:rsidRPr="009E5681" w:rsidRDefault="00E47935" w:rsidP="009E5681">
            <w:pPr>
              <w:jc w:val="center"/>
              <w:rPr>
                <w:i/>
              </w:rPr>
            </w:pPr>
            <w:r w:rsidRPr="009E5681">
              <w:rPr>
                <w:i/>
                <w:noProof/>
              </w:rPr>
              <w:drawing>
                <wp:inline distT="0" distB="0" distL="0" distR="0" wp14:anchorId="672D93E3" wp14:editId="5A8F6AB1">
                  <wp:extent cx="5581291" cy="4312333"/>
                  <wp:effectExtent l="5715" t="0" r="6350" b="6350"/>
                  <wp:docPr id="8" name="圖片 8" descr="C:\Users\USER\Desktop\20210416_14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210416_14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96091" cy="432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3DD" w:rsidRDefault="009F33DD">
      <w:pPr>
        <w:rPr>
          <w:color w:val="000000"/>
        </w:rPr>
      </w:pPr>
      <w:bookmarkStart w:id="0" w:name="_GoBack"/>
      <w:bookmarkEnd w:id="0"/>
      <w:r w:rsidRPr="009F33DD">
        <w:rPr>
          <w:rFonts w:hint="eastAsia"/>
          <w:color w:val="000000"/>
        </w:rPr>
        <w:lastRenderedPageBreak/>
        <w:t>活動相片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19"/>
        <w:gridCol w:w="5165"/>
        <w:gridCol w:w="4602"/>
      </w:tblGrid>
      <w:tr w:rsidR="000C2E6B" w:rsidTr="00202853">
        <w:tc>
          <w:tcPr>
            <w:tcW w:w="5019" w:type="dxa"/>
          </w:tcPr>
          <w:p w:rsidR="009F33DD" w:rsidRDefault="00A00F06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33311A2" wp14:editId="593820E2">
                  <wp:extent cx="3050046" cy="2147977"/>
                  <wp:effectExtent l="0" t="0" r="0" b="5080"/>
                  <wp:docPr id="2" name="圖片 2" descr="D:\109學年度-六丙\班級相片\20210114彩色食鹽水\自然實驗_210118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9學年度-六丙\班級相片\20210114彩色食鹽水\自然實驗_210118_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7" t="10426"/>
                          <a:stretch/>
                        </pic:blipFill>
                        <pic:spPr bwMode="auto">
                          <a:xfrm>
                            <a:off x="0" y="0"/>
                            <a:ext cx="3061333" cy="215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</w:tcPr>
          <w:p w:rsidR="009F33DD" w:rsidRDefault="00A00F06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9525E50" wp14:editId="47F8F63C">
                  <wp:extent cx="3140015" cy="2139351"/>
                  <wp:effectExtent l="0" t="0" r="3810" b="0"/>
                  <wp:docPr id="1" name="圖片 1" descr="D:\109學年度-六丙\班級相片\20210114彩色食鹽水\自然實驗_210118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9學年度-六丙\班級相片\20210114彩色食鹽水\自然實驗_210118_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7484" r="8506"/>
                          <a:stretch/>
                        </pic:blipFill>
                        <pic:spPr bwMode="auto">
                          <a:xfrm>
                            <a:off x="0" y="0"/>
                            <a:ext cx="3161781" cy="215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9F33DD" w:rsidRDefault="00202853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50B271A" wp14:editId="07E7D8FB">
                  <wp:extent cx="2786332" cy="2165230"/>
                  <wp:effectExtent l="0" t="0" r="0" b="6985"/>
                  <wp:docPr id="3" name="圖片 3" descr="D:\109學年度-六丙\班級相片\20210114彩色食鹽水\自然實驗_21011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9學年度-六丙\班級相片\20210114彩色食鹽水\自然實驗_210118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99" cy="217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E6B" w:rsidTr="00202853">
        <w:tc>
          <w:tcPr>
            <w:tcW w:w="5019" w:type="dxa"/>
          </w:tcPr>
          <w:p w:rsidR="009F33DD" w:rsidRDefault="00202853" w:rsidP="00202853">
            <w:pPr>
              <w:rPr>
                <w:color w:val="000000"/>
              </w:rPr>
            </w:pPr>
            <w:r>
              <w:rPr>
                <w:color w:val="000000"/>
              </w:rPr>
              <w:t>說明</w:t>
            </w:r>
            <w:r>
              <w:rPr>
                <w:rFonts w:hint="eastAsia"/>
                <w:color w:val="000000"/>
              </w:rPr>
              <w:t>：</w:t>
            </w:r>
            <w:r>
              <w:rPr>
                <w:color w:val="000000"/>
              </w:rPr>
              <w:t>老師先說明海水含鹽的關係</w:t>
            </w:r>
          </w:p>
        </w:tc>
        <w:tc>
          <w:tcPr>
            <w:tcW w:w="5165" w:type="dxa"/>
          </w:tcPr>
          <w:p w:rsidR="009F33DD" w:rsidRDefault="00202853" w:rsidP="00202853">
            <w:pPr>
              <w:rPr>
                <w:color w:val="000000"/>
              </w:rPr>
            </w:pPr>
            <w:r>
              <w:rPr>
                <w:color w:val="000000"/>
              </w:rPr>
              <w:t>說明：老師示範製作不同密度的食鹽水</w:t>
            </w:r>
          </w:p>
        </w:tc>
        <w:tc>
          <w:tcPr>
            <w:tcW w:w="4602" w:type="dxa"/>
          </w:tcPr>
          <w:p w:rsidR="009F33DD" w:rsidRDefault="00202853">
            <w:pPr>
              <w:rPr>
                <w:color w:val="000000"/>
              </w:rPr>
            </w:pPr>
            <w:r>
              <w:rPr>
                <w:color w:val="000000"/>
              </w:rPr>
              <w:t>說明：每個人都很認真的做實驗</w:t>
            </w:r>
          </w:p>
        </w:tc>
      </w:tr>
      <w:tr w:rsidR="00202853" w:rsidTr="00202853">
        <w:tc>
          <w:tcPr>
            <w:tcW w:w="5019" w:type="dxa"/>
          </w:tcPr>
          <w:p w:rsidR="00202853" w:rsidRDefault="000C2E6B" w:rsidP="00202853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048847" cy="2208363"/>
                  <wp:effectExtent l="0" t="0" r="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自然實驗_210118_4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004" cy="221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</w:tcPr>
          <w:p w:rsidR="00202853" w:rsidRDefault="000C2E6B" w:rsidP="00202853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993366" cy="2199736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自然實驗_210118_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5" t="9793"/>
                          <a:stretch/>
                        </pic:blipFill>
                        <pic:spPr bwMode="auto">
                          <a:xfrm>
                            <a:off x="0" y="0"/>
                            <a:ext cx="3000733" cy="220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202853" w:rsidRDefault="00C321B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786332" cy="2173856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自然實驗_210118_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5" t="3891" r="9280"/>
                          <a:stretch/>
                        </pic:blipFill>
                        <pic:spPr bwMode="auto">
                          <a:xfrm>
                            <a:off x="0" y="0"/>
                            <a:ext cx="2799010" cy="2183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853" w:rsidTr="00202853">
        <w:tc>
          <w:tcPr>
            <w:tcW w:w="5019" w:type="dxa"/>
          </w:tcPr>
          <w:p w:rsidR="00202853" w:rsidRDefault="00202853" w:rsidP="001E3007">
            <w:pPr>
              <w:rPr>
                <w:color w:val="000000"/>
              </w:rPr>
            </w:pPr>
            <w:r>
              <w:rPr>
                <w:color w:val="000000"/>
              </w:rPr>
              <w:t>說明</w:t>
            </w:r>
            <w:r>
              <w:rPr>
                <w:rFonts w:hint="eastAsia"/>
                <w:color w:val="000000"/>
              </w:rPr>
              <w:t>：</w:t>
            </w:r>
            <w:r w:rsidR="000C2E6B">
              <w:rPr>
                <w:color w:val="000000"/>
              </w:rPr>
              <w:t>聚精會神的堆疊不同密度食鹽水</w:t>
            </w:r>
          </w:p>
        </w:tc>
        <w:tc>
          <w:tcPr>
            <w:tcW w:w="5165" w:type="dxa"/>
          </w:tcPr>
          <w:p w:rsidR="00202853" w:rsidRDefault="00202853" w:rsidP="001E3007">
            <w:pPr>
              <w:rPr>
                <w:color w:val="000000"/>
              </w:rPr>
            </w:pPr>
            <w:r>
              <w:rPr>
                <w:color w:val="000000"/>
              </w:rPr>
              <w:t>說明：老師示範製作不同密度的食鹽水</w:t>
            </w:r>
          </w:p>
        </w:tc>
        <w:tc>
          <w:tcPr>
            <w:tcW w:w="4602" w:type="dxa"/>
          </w:tcPr>
          <w:p w:rsidR="00202853" w:rsidRDefault="00202853" w:rsidP="001E3007">
            <w:pPr>
              <w:rPr>
                <w:color w:val="000000"/>
              </w:rPr>
            </w:pPr>
            <w:r>
              <w:rPr>
                <w:color w:val="000000"/>
              </w:rPr>
              <w:t>說明：每個人都很認真的做實驗</w:t>
            </w:r>
          </w:p>
        </w:tc>
      </w:tr>
    </w:tbl>
    <w:p w:rsidR="009F33DD" w:rsidRDefault="009F33DD">
      <w:pPr>
        <w:rPr>
          <w:color w:val="000000"/>
        </w:rPr>
      </w:pPr>
    </w:p>
    <w:sectPr w:rsidR="009F33DD" w:rsidSect="003C5F19">
      <w:pgSz w:w="16838" w:h="11906" w:orient="landscape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E268A4"/>
    <w:multiLevelType w:val="hybridMultilevel"/>
    <w:tmpl w:val="33A0CE5E"/>
    <w:lvl w:ilvl="0" w:tplc="9DA0B3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3F5135C"/>
    <w:multiLevelType w:val="hybridMultilevel"/>
    <w:tmpl w:val="D3E467C2"/>
    <w:lvl w:ilvl="0" w:tplc="88C205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F19"/>
    <w:rsid w:val="000C2E6B"/>
    <w:rsid w:val="00161443"/>
    <w:rsid w:val="001C0011"/>
    <w:rsid w:val="00202853"/>
    <w:rsid w:val="002B59EC"/>
    <w:rsid w:val="003C5F19"/>
    <w:rsid w:val="0045760E"/>
    <w:rsid w:val="00614250"/>
    <w:rsid w:val="009E5681"/>
    <w:rsid w:val="009F33DD"/>
    <w:rsid w:val="00A00F06"/>
    <w:rsid w:val="00BC2BAC"/>
    <w:rsid w:val="00C144A6"/>
    <w:rsid w:val="00C321B0"/>
    <w:rsid w:val="00E4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F1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C5F19"/>
    <w:rPr>
      <w:color w:val="0000FF"/>
      <w:u w:val="single"/>
    </w:rPr>
  </w:style>
  <w:style w:type="paragraph" w:styleId="a4">
    <w:name w:val="Note Heading"/>
    <w:basedOn w:val="a"/>
    <w:next w:val="a"/>
    <w:link w:val="a5"/>
    <w:rsid w:val="003C5F19"/>
    <w:pPr>
      <w:jc w:val="center"/>
    </w:pPr>
  </w:style>
  <w:style w:type="character" w:customStyle="1" w:styleId="a5">
    <w:name w:val="註釋標題 字元"/>
    <w:basedOn w:val="a0"/>
    <w:link w:val="a4"/>
    <w:rsid w:val="003C5F19"/>
    <w:rPr>
      <w:rFonts w:ascii="Times New Roman" w:eastAsia="新細明體" w:hAnsi="Times New Roman" w:cs="Times New Roman"/>
      <w:szCs w:val="24"/>
    </w:rPr>
  </w:style>
  <w:style w:type="character" w:customStyle="1" w:styleId="style91">
    <w:name w:val="style91"/>
    <w:rsid w:val="003C5F19"/>
    <w:rPr>
      <w:color w:val="006699"/>
    </w:rPr>
  </w:style>
  <w:style w:type="paragraph" w:customStyle="1" w:styleId="a6">
    <w:name w:val="a"/>
    <w:basedOn w:val="a"/>
    <w:rsid w:val="003C5F19"/>
    <w:pPr>
      <w:widowControl/>
      <w:spacing w:before="100" w:after="100"/>
    </w:pPr>
    <w:rPr>
      <w:rFonts w:ascii="新細明體" w:hint="eastAsia"/>
      <w:kern w:val="0"/>
    </w:rPr>
  </w:style>
  <w:style w:type="paragraph" w:styleId="a7">
    <w:name w:val="List Paragraph"/>
    <w:basedOn w:val="a"/>
    <w:uiPriority w:val="34"/>
    <w:qFormat/>
    <w:rsid w:val="00614250"/>
    <w:pPr>
      <w:ind w:leftChars="200" w:left="480"/>
    </w:pPr>
  </w:style>
  <w:style w:type="table" w:styleId="a8">
    <w:name w:val="Table Grid"/>
    <w:basedOn w:val="a1"/>
    <w:uiPriority w:val="59"/>
    <w:rsid w:val="009F33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00F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00F0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F1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C5F19"/>
    <w:rPr>
      <w:color w:val="0000FF"/>
      <w:u w:val="single"/>
    </w:rPr>
  </w:style>
  <w:style w:type="paragraph" w:styleId="a4">
    <w:name w:val="Note Heading"/>
    <w:basedOn w:val="a"/>
    <w:next w:val="a"/>
    <w:link w:val="a5"/>
    <w:rsid w:val="003C5F19"/>
    <w:pPr>
      <w:jc w:val="center"/>
    </w:pPr>
  </w:style>
  <w:style w:type="character" w:customStyle="1" w:styleId="a5">
    <w:name w:val="註釋標題 字元"/>
    <w:basedOn w:val="a0"/>
    <w:link w:val="a4"/>
    <w:rsid w:val="003C5F19"/>
    <w:rPr>
      <w:rFonts w:ascii="Times New Roman" w:eastAsia="新細明體" w:hAnsi="Times New Roman" w:cs="Times New Roman"/>
      <w:szCs w:val="24"/>
    </w:rPr>
  </w:style>
  <w:style w:type="character" w:customStyle="1" w:styleId="style91">
    <w:name w:val="style91"/>
    <w:rsid w:val="003C5F19"/>
    <w:rPr>
      <w:color w:val="006699"/>
    </w:rPr>
  </w:style>
  <w:style w:type="paragraph" w:customStyle="1" w:styleId="a6">
    <w:name w:val="a"/>
    <w:basedOn w:val="a"/>
    <w:rsid w:val="003C5F19"/>
    <w:pPr>
      <w:widowControl/>
      <w:spacing w:before="100" w:after="100"/>
    </w:pPr>
    <w:rPr>
      <w:rFonts w:ascii="新細明體" w:hint="eastAsia"/>
      <w:kern w:val="0"/>
    </w:rPr>
  </w:style>
  <w:style w:type="paragraph" w:styleId="a7">
    <w:name w:val="List Paragraph"/>
    <w:basedOn w:val="a"/>
    <w:uiPriority w:val="34"/>
    <w:qFormat/>
    <w:rsid w:val="00614250"/>
    <w:pPr>
      <w:ind w:leftChars="200" w:left="480"/>
    </w:pPr>
  </w:style>
  <w:style w:type="table" w:styleId="a8">
    <w:name w:val="Table Grid"/>
    <w:basedOn w:val="a1"/>
    <w:uiPriority w:val="59"/>
    <w:rsid w:val="009F33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00F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00F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2021-04-14T03:09:00Z</dcterms:created>
  <dcterms:modified xsi:type="dcterms:W3CDTF">2021-04-16T06:10:00Z</dcterms:modified>
</cp:coreProperties>
</file>